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2518"/>
        <w:gridCol w:w="2507"/>
        <w:gridCol w:w="2479"/>
        <w:gridCol w:w="2520"/>
        <w:gridCol w:w="2610"/>
      </w:tblGrid>
      <w:tr w:rsidR="00652C00" w:rsidRPr="00652C00" w:rsidTr="00BC2302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C00" w:rsidRPr="00652C00" w:rsidRDefault="00652C00" w:rsidP="0065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00">
              <w:rPr>
                <w:rFonts w:ascii="Arial" w:eastAsia="Times New Roman" w:hAnsi="Arial" w:cs="Arial"/>
                <w:b/>
                <w:bCs/>
                <w:color w:val="000000"/>
              </w:rPr>
              <w:t>Grade Level Subject</w:t>
            </w:r>
          </w:p>
          <w:p w:rsidR="00652C00" w:rsidRPr="00652C00" w:rsidRDefault="00652C00" w:rsidP="0065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00"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</w:p>
          <w:p w:rsidR="00652C00" w:rsidRPr="00652C00" w:rsidRDefault="00652C00" w:rsidP="0065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00">
              <w:rPr>
                <w:rFonts w:ascii="Arial" w:eastAsia="Times New Roman" w:hAnsi="Arial" w:cs="Arial"/>
                <w:b/>
                <w:bCs/>
                <w:color w:val="000000"/>
              </w:rPr>
              <w:t>Course</w:t>
            </w:r>
          </w:p>
        </w:tc>
        <w:tc>
          <w:tcPr>
            <w:tcW w:w="126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2C00" w:rsidRPr="00652C00" w:rsidRDefault="00652C00" w:rsidP="0065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C00" w:rsidRPr="00652C00" w:rsidRDefault="00652C00" w:rsidP="0065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00">
              <w:rPr>
                <w:rFonts w:ascii="Arial" w:eastAsia="Times New Roman" w:hAnsi="Arial" w:cs="Arial"/>
                <w:b/>
                <w:bCs/>
                <w:color w:val="000000"/>
              </w:rPr>
              <w:t>Differentiation</w:t>
            </w:r>
            <w:bookmarkStart w:id="0" w:name="_GoBack"/>
            <w:bookmarkEnd w:id="0"/>
          </w:p>
        </w:tc>
      </w:tr>
      <w:tr w:rsidR="00652C00" w:rsidRPr="00652C00" w:rsidTr="00BC2302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C00" w:rsidRPr="00652C00" w:rsidRDefault="00652C00" w:rsidP="0065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2C00" w:rsidRPr="00652C00" w:rsidRDefault="00652C00" w:rsidP="00BC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00">
              <w:rPr>
                <w:rFonts w:ascii="Arial" w:eastAsia="Times New Roman" w:hAnsi="Arial" w:cs="Arial"/>
                <w:b/>
                <w:bCs/>
                <w:color w:val="000000"/>
              </w:rPr>
              <w:t>Special Education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2C00" w:rsidRPr="00652C00" w:rsidRDefault="00652C00" w:rsidP="00BC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00">
              <w:rPr>
                <w:rFonts w:ascii="Arial" w:eastAsia="Times New Roman" w:hAnsi="Arial" w:cs="Arial"/>
                <w:b/>
                <w:bCs/>
                <w:color w:val="000000"/>
              </w:rPr>
              <w:t>504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2C00" w:rsidRPr="00652C00" w:rsidRDefault="00652C00" w:rsidP="00BC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00">
              <w:rPr>
                <w:rFonts w:ascii="Arial" w:eastAsia="Times New Roman" w:hAnsi="Arial" w:cs="Arial"/>
                <w:b/>
                <w:bCs/>
                <w:color w:val="000000"/>
              </w:rPr>
              <w:t>Gifted and Talented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2C00" w:rsidRPr="00652C00" w:rsidRDefault="00652C00" w:rsidP="00BC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00">
              <w:rPr>
                <w:rFonts w:ascii="Arial" w:eastAsia="Times New Roman" w:hAnsi="Arial" w:cs="Arial"/>
                <w:b/>
                <w:bCs/>
                <w:color w:val="000000"/>
              </w:rPr>
              <w:t>ELL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2C00" w:rsidRPr="00652C00" w:rsidRDefault="00652C00" w:rsidP="00BC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00">
              <w:rPr>
                <w:rFonts w:ascii="Arial" w:eastAsia="Times New Roman" w:hAnsi="Arial" w:cs="Arial"/>
                <w:b/>
                <w:bCs/>
                <w:color w:val="000000"/>
              </w:rPr>
              <w:t>Students at Risk</w:t>
            </w:r>
          </w:p>
        </w:tc>
      </w:tr>
      <w:tr w:rsidR="00652C00" w:rsidRPr="00652C00" w:rsidTr="00BC23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2C00" w:rsidRPr="00652C00" w:rsidRDefault="00652C00" w:rsidP="00652C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00">
              <w:rPr>
                <w:rFonts w:ascii="Arial" w:eastAsia="Times New Roman" w:hAnsi="Arial" w:cs="Arial"/>
                <w:color w:val="000000"/>
              </w:rPr>
              <w:t>6-8 Social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2C00" w:rsidRDefault="00652C00" w:rsidP="00652C00">
            <w:pPr>
              <w:numPr>
                <w:ilvl w:val="0"/>
                <w:numId w:val="1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52C00">
              <w:rPr>
                <w:rFonts w:ascii="Arial" w:eastAsia="Times New Roman" w:hAnsi="Arial" w:cs="Arial"/>
                <w:color w:val="000000"/>
              </w:rPr>
              <w:t>Differentiated readings or images for students</w:t>
            </w:r>
          </w:p>
          <w:p w:rsidR="00652C00" w:rsidRPr="00652C00" w:rsidRDefault="00652C00" w:rsidP="00652C00">
            <w:p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52C00" w:rsidRDefault="00652C00" w:rsidP="00652C00">
            <w:pPr>
              <w:numPr>
                <w:ilvl w:val="0"/>
                <w:numId w:val="1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52C00">
              <w:rPr>
                <w:rFonts w:ascii="Arial" w:eastAsia="Times New Roman" w:hAnsi="Arial" w:cs="Arial"/>
                <w:color w:val="000000"/>
              </w:rPr>
              <w:t>Allow different levels of readings on historical topics</w:t>
            </w:r>
          </w:p>
          <w:p w:rsidR="00652C00" w:rsidRPr="00652C00" w:rsidRDefault="00652C00" w:rsidP="00652C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52C00" w:rsidRDefault="00652C00" w:rsidP="00652C00">
            <w:pPr>
              <w:numPr>
                <w:ilvl w:val="0"/>
                <w:numId w:val="1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52C00">
              <w:rPr>
                <w:rFonts w:ascii="Arial" w:eastAsia="Times New Roman" w:hAnsi="Arial" w:cs="Arial"/>
                <w:color w:val="000000"/>
              </w:rPr>
              <w:t>Provide choice for students regarding primary sources and</w:t>
            </w:r>
            <w:r w:rsidR="00BC2302">
              <w:rPr>
                <w:rFonts w:ascii="Arial" w:eastAsia="Times New Roman" w:hAnsi="Arial" w:cs="Arial"/>
                <w:color w:val="000000"/>
              </w:rPr>
              <w:t xml:space="preserve"> secondary sources for reading</w:t>
            </w:r>
          </w:p>
          <w:p w:rsidR="00BC2302" w:rsidRPr="00652C00" w:rsidRDefault="00BC2302" w:rsidP="00BC23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52C00" w:rsidRPr="00652C00" w:rsidRDefault="00652C00" w:rsidP="00652C00">
            <w:pPr>
              <w:numPr>
                <w:ilvl w:val="0"/>
                <w:numId w:val="1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52C00">
              <w:rPr>
                <w:rFonts w:ascii="Arial" w:eastAsia="Times New Roman" w:hAnsi="Arial" w:cs="Arial"/>
                <w:color w:val="000000"/>
              </w:rPr>
              <w:t>For DBQs and essays involving historical documents provide sentence starters, cues, p</w:t>
            </w:r>
            <w:r w:rsidR="00BC2302">
              <w:rPr>
                <w:rFonts w:ascii="Arial" w:eastAsia="Times New Roman" w:hAnsi="Arial" w:cs="Arial"/>
                <w:color w:val="000000"/>
              </w:rPr>
              <w:t>rompts, and extra practice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2C00" w:rsidRDefault="00652C00" w:rsidP="00652C00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52C00">
              <w:rPr>
                <w:rFonts w:ascii="Arial" w:eastAsia="Times New Roman" w:hAnsi="Arial" w:cs="Arial"/>
                <w:color w:val="000000"/>
              </w:rPr>
              <w:t>Group students together by ability level to complete examples</w:t>
            </w:r>
          </w:p>
          <w:p w:rsidR="00BC2302" w:rsidRPr="00652C00" w:rsidRDefault="00BC2302" w:rsidP="00BC2302">
            <w:p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52C00" w:rsidRDefault="00652C00" w:rsidP="00BC2302">
            <w:pPr>
              <w:numPr>
                <w:ilvl w:val="0"/>
                <w:numId w:val="2"/>
              </w:numPr>
              <w:tabs>
                <w:tab w:val="clear" w:pos="720"/>
                <w:tab w:val="num" w:pos="473"/>
              </w:tabs>
              <w:spacing w:after="0" w:line="240" w:lineRule="auto"/>
              <w:ind w:left="471" w:hanging="386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52C00">
              <w:rPr>
                <w:rFonts w:ascii="Arial" w:eastAsia="Times New Roman" w:hAnsi="Arial" w:cs="Arial"/>
                <w:color w:val="000000"/>
              </w:rPr>
              <w:t>Provide additional time a</w:t>
            </w:r>
            <w:r w:rsidR="00BC2302">
              <w:rPr>
                <w:rFonts w:ascii="Arial" w:eastAsia="Times New Roman" w:hAnsi="Arial" w:cs="Arial"/>
                <w:color w:val="000000"/>
              </w:rPr>
              <w:t>nd materials to access readings</w:t>
            </w:r>
          </w:p>
          <w:p w:rsidR="00BC2302" w:rsidRPr="00652C00" w:rsidRDefault="00BC2302" w:rsidP="00BC23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52C00" w:rsidRDefault="00652C00" w:rsidP="00BC2302">
            <w:pPr>
              <w:numPr>
                <w:ilvl w:val="0"/>
                <w:numId w:val="2"/>
              </w:numPr>
              <w:tabs>
                <w:tab w:val="clear" w:pos="720"/>
                <w:tab w:val="num" w:pos="473"/>
              </w:tabs>
              <w:spacing w:after="0" w:line="240" w:lineRule="auto"/>
              <w:ind w:left="471" w:hanging="386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52C00">
              <w:rPr>
                <w:rFonts w:ascii="Arial" w:eastAsia="Times New Roman" w:hAnsi="Arial" w:cs="Arial"/>
                <w:color w:val="000000"/>
              </w:rPr>
              <w:t>Pair students heterogeneously when practicing newly introduced vocabulary and homogeneously when practicing</w:t>
            </w:r>
            <w:r w:rsidR="00BC2302">
              <w:rPr>
                <w:rFonts w:ascii="Arial" w:eastAsia="Times New Roman" w:hAnsi="Arial" w:cs="Arial"/>
                <w:color w:val="000000"/>
              </w:rPr>
              <w:t xml:space="preserve"> previously acquired vocabulary</w:t>
            </w:r>
          </w:p>
          <w:p w:rsidR="00BC2302" w:rsidRDefault="00BC2302" w:rsidP="00BC23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52C00" w:rsidRPr="00652C00" w:rsidRDefault="00652C00" w:rsidP="00BC2302">
            <w:pPr>
              <w:numPr>
                <w:ilvl w:val="0"/>
                <w:numId w:val="2"/>
              </w:numPr>
              <w:tabs>
                <w:tab w:val="clear" w:pos="720"/>
                <w:tab w:val="num" w:pos="473"/>
              </w:tabs>
              <w:spacing w:after="0" w:line="240" w:lineRule="auto"/>
              <w:ind w:left="471" w:hanging="386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52C00">
              <w:rPr>
                <w:rFonts w:ascii="Arial" w:eastAsia="Times New Roman" w:hAnsi="Arial" w:cs="Arial"/>
                <w:color w:val="000000"/>
              </w:rPr>
              <w:t>Evaluate prior content learning from different grade levels and adjus</w:t>
            </w:r>
            <w:r w:rsidR="00BC2302">
              <w:rPr>
                <w:rFonts w:ascii="Arial" w:eastAsia="Times New Roman" w:hAnsi="Arial" w:cs="Arial"/>
                <w:color w:val="000000"/>
              </w:rPr>
              <w:t>t student’s individual learning</w:t>
            </w:r>
          </w:p>
          <w:p w:rsidR="00652C00" w:rsidRPr="00652C00" w:rsidRDefault="00652C00" w:rsidP="00652C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2C00" w:rsidRDefault="00652C00" w:rsidP="00BC2302">
            <w:pPr>
              <w:numPr>
                <w:ilvl w:val="0"/>
                <w:numId w:val="3"/>
              </w:numPr>
              <w:tabs>
                <w:tab w:val="clear" w:pos="720"/>
                <w:tab w:val="num" w:pos="528"/>
              </w:tabs>
              <w:spacing w:after="0" w:line="240" w:lineRule="auto"/>
              <w:ind w:left="435" w:hanging="204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52C00">
              <w:rPr>
                <w:rFonts w:ascii="Arial" w:eastAsia="Times New Roman" w:hAnsi="Arial" w:cs="Arial"/>
                <w:color w:val="000000"/>
              </w:rPr>
              <w:t>Provide enriching vocabulary for fast finishers</w:t>
            </w:r>
          </w:p>
          <w:p w:rsidR="00BC2302" w:rsidRPr="00652C00" w:rsidRDefault="00BC2302" w:rsidP="00BC2302">
            <w:pPr>
              <w:tabs>
                <w:tab w:val="num" w:pos="528"/>
              </w:tabs>
              <w:spacing w:after="0" w:line="240" w:lineRule="auto"/>
              <w:ind w:left="435" w:hanging="204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52C00" w:rsidRDefault="00652C00" w:rsidP="00BC2302">
            <w:pPr>
              <w:numPr>
                <w:ilvl w:val="0"/>
                <w:numId w:val="3"/>
              </w:numPr>
              <w:tabs>
                <w:tab w:val="clear" w:pos="720"/>
                <w:tab w:val="num" w:pos="528"/>
              </w:tabs>
              <w:spacing w:after="0" w:line="240" w:lineRule="auto"/>
              <w:ind w:left="435" w:hanging="204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52C00">
              <w:rPr>
                <w:rFonts w:ascii="Arial" w:eastAsia="Times New Roman" w:hAnsi="Arial" w:cs="Arial"/>
                <w:color w:val="000000"/>
              </w:rPr>
              <w:t>Extend history learning opportunities through after sch</w:t>
            </w:r>
            <w:r w:rsidR="00BC2302">
              <w:rPr>
                <w:rFonts w:ascii="Arial" w:eastAsia="Times New Roman" w:hAnsi="Arial" w:cs="Arial"/>
                <w:color w:val="000000"/>
              </w:rPr>
              <w:t>ool clubs such as History Clubs</w:t>
            </w:r>
          </w:p>
          <w:p w:rsidR="00BC2302" w:rsidRPr="00652C00" w:rsidRDefault="00BC2302" w:rsidP="00BC2302">
            <w:pPr>
              <w:tabs>
                <w:tab w:val="num" w:pos="528"/>
              </w:tabs>
              <w:spacing w:after="0" w:line="240" w:lineRule="auto"/>
              <w:ind w:left="435" w:hanging="204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52C00" w:rsidRDefault="00652C00" w:rsidP="00BC2302">
            <w:pPr>
              <w:numPr>
                <w:ilvl w:val="0"/>
                <w:numId w:val="3"/>
              </w:numPr>
              <w:tabs>
                <w:tab w:val="clear" w:pos="720"/>
                <w:tab w:val="num" w:pos="528"/>
              </w:tabs>
              <w:spacing w:after="0" w:line="240" w:lineRule="auto"/>
              <w:ind w:left="435" w:hanging="204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52C00">
              <w:rPr>
                <w:rFonts w:ascii="Arial" w:eastAsia="Times New Roman" w:hAnsi="Arial" w:cs="Arial"/>
                <w:color w:val="000000"/>
              </w:rPr>
              <w:t>Provide independent learning opportunities for students throughout the courses</w:t>
            </w:r>
          </w:p>
          <w:p w:rsidR="00BC2302" w:rsidRPr="00652C00" w:rsidRDefault="00BC2302" w:rsidP="00BC2302">
            <w:pPr>
              <w:tabs>
                <w:tab w:val="num" w:pos="528"/>
              </w:tabs>
              <w:spacing w:after="0" w:line="240" w:lineRule="auto"/>
              <w:ind w:left="435" w:hanging="204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52C00" w:rsidRDefault="00652C00" w:rsidP="00BC2302">
            <w:pPr>
              <w:numPr>
                <w:ilvl w:val="0"/>
                <w:numId w:val="3"/>
              </w:numPr>
              <w:tabs>
                <w:tab w:val="clear" w:pos="720"/>
                <w:tab w:val="num" w:pos="528"/>
              </w:tabs>
              <w:spacing w:after="0" w:line="240" w:lineRule="auto"/>
              <w:ind w:left="435" w:hanging="204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52C00">
              <w:rPr>
                <w:rFonts w:ascii="Arial" w:eastAsia="Times New Roman" w:hAnsi="Arial" w:cs="Arial"/>
                <w:color w:val="000000"/>
              </w:rPr>
              <w:t>Expanded persp</w:t>
            </w:r>
            <w:r w:rsidR="00BC2302">
              <w:rPr>
                <w:rFonts w:ascii="Arial" w:eastAsia="Times New Roman" w:hAnsi="Arial" w:cs="Arial"/>
                <w:color w:val="000000"/>
              </w:rPr>
              <w:t>ective based writing activities</w:t>
            </w:r>
          </w:p>
          <w:p w:rsidR="00BC2302" w:rsidRPr="00652C00" w:rsidRDefault="00BC2302" w:rsidP="00BC2302">
            <w:pPr>
              <w:tabs>
                <w:tab w:val="num" w:pos="528"/>
              </w:tabs>
              <w:spacing w:after="0" w:line="240" w:lineRule="auto"/>
              <w:ind w:left="435" w:hanging="204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52C00" w:rsidRPr="00652C00" w:rsidRDefault="00652C00" w:rsidP="00BC2302">
            <w:pPr>
              <w:numPr>
                <w:ilvl w:val="0"/>
                <w:numId w:val="3"/>
              </w:numPr>
              <w:tabs>
                <w:tab w:val="clear" w:pos="720"/>
                <w:tab w:val="num" w:pos="528"/>
              </w:tabs>
              <w:spacing w:after="0" w:line="0" w:lineRule="atLeast"/>
              <w:ind w:left="435" w:hanging="204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52C00">
              <w:rPr>
                <w:rFonts w:ascii="Arial" w:eastAsia="Times New Roman" w:hAnsi="Arial" w:cs="Arial"/>
                <w:color w:val="000000"/>
              </w:rPr>
              <w:t>Provide different level primary source readings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2C00" w:rsidRDefault="00652C00" w:rsidP="00BC2302">
            <w:pPr>
              <w:numPr>
                <w:ilvl w:val="0"/>
                <w:numId w:val="4"/>
              </w:numPr>
              <w:tabs>
                <w:tab w:val="clear" w:pos="720"/>
                <w:tab w:val="num" w:pos="502"/>
              </w:tabs>
              <w:spacing w:after="0" w:line="240" w:lineRule="auto"/>
              <w:ind w:left="544" w:hanging="318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52C00">
              <w:rPr>
                <w:rFonts w:ascii="Arial" w:eastAsia="Times New Roman" w:hAnsi="Arial" w:cs="Arial"/>
                <w:color w:val="000000"/>
              </w:rPr>
              <w:t>Denote key ideas and vocabulary such as highlighting or underlining</w:t>
            </w:r>
          </w:p>
          <w:p w:rsidR="00BC2302" w:rsidRPr="00652C00" w:rsidRDefault="00BC2302" w:rsidP="00BC2302">
            <w:pPr>
              <w:spacing w:after="0" w:line="240" w:lineRule="auto"/>
              <w:ind w:left="544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52C00" w:rsidRDefault="00652C00" w:rsidP="00BC2302">
            <w:pPr>
              <w:numPr>
                <w:ilvl w:val="0"/>
                <w:numId w:val="4"/>
              </w:numPr>
              <w:tabs>
                <w:tab w:val="clear" w:pos="720"/>
                <w:tab w:val="num" w:pos="502"/>
              </w:tabs>
              <w:spacing w:after="0" w:line="240" w:lineRule="auto"/>
              <w:ind w:left="544" w:hanging="318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52C00">
              <w:rPr>
                <w:rFonts w:ascii="Arial" w:eastAsia="Times New Roman" w:hAnsi="Arial" w:cs="Arial"/>
                <w:color w:val="000000"/>
              </w:rPr>
              <w:t>Limit the number of items on tests or homework</w:t>
            </w:r>
          </w:p>
          <w:p w:rsidR="00BC2302" w:rsidRPr="00652C00" w:rsidRDefault="00BC2302" w:rsidP="00BC23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52C00" w:rsidRDefault="00652C00" w:rsidP="00BC2302">
            <w:pPr>
              <w:numPr>
                <w:ilvl w:val="0"/>
                <w:numId w:val="4"/>
              </w:numPr>
              <w:tabs>
                <w:tab w:val="clear" w:pos="720"/>
                <w:tab w:val="num" w:pos="502"/>
              </w:tabs>
              <w:spacing w:after="0" w:line="240" w:lineRule="auto"/>
              <w:ind w:left="544" w:hanging="318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52C00">
              <w:rPr>
                <w:rFonts w:ascii="Arial" w:eastAsia="Times New Roman" w:hAnsi="Arial" w:cs="Arial"/>
                <w:color w:val="000000"/>
              </w:rPr>
              <w:t>Explain concepts in simple language</w:t>
            </w:r>
          </w:p>
          <w:p w:rsidR="00BC2302" w:rsidRPr="00652C00" w:rsidRDefault="00BC2302" w:rsidP="00BC23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52C00" w:rsidRDefault="00652C00" w:rsidP="00BC2302">
            <w:pPr>
              <w:numPr>
                <w:ilvl w:val="0"/>
                <w:numId w:val="4"/>
              </w:numPr>
              <w:tabs>
                <w:tab w:val="clear" w:pos="720"/>
                <w:tab w:val="num" w:pos="502"/>
              </w:tabs>
              <w:spacing w:after="0" w:line="240" w:lineRule="auto"/>
              <w:ind w:left="544" w:hanging="318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52C00">
              <w:rPr>
                <w:rFonts w:ascii="Arial" w:eastAsia="Times New Roman" w:hAnsi="Arial" w:cs="Arial"/>
                <w:color w:val="000000"/>
              </w:rPr>
              <w:t>Rep</w:t>
            </w:r>
            <w:r w:rsidR="00BC2302">
              <w:rPr>
                <w:rFonts w:ascii="Arial" w:eastAsia="Times New Roman" w:hAnsi="Arial" w:cs="Arial"/>
                <w:color w:val="000000"/>
              </w:rPr>
              <w:t>hrase all directions and content</w:t>
            </w:r>
          </w:p>
          <w:p w:rsidR="00BC2302" w:rsidRDefault="00BC2302" w:rsidP="00BC2302">
            <w:pPr>
              <w:spacing w:after="0" w:line="240" w:lineRule="auto"/>
              <w:ind w:left="544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52C00" w:rsidRDefault="00652C00" w:rsidP="00BC2302">
            <w:pPr>
              <w:numPr>
                <w:ilvl w:val="0"/>
                <w:numId w:val="4"/>
              </w:numPr>
              <w:tabs>
                <w:tab w:val="clear" w:pos="720"/>
                <w:tab w:val="num" w:pos="502"/>
              </w:tabs>
              <w:spacing w:after="0" w:line="240" w:lineRule="auto"/>
              <w:ind w:left="544" w:hanging="318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52C00">
              <w:rPr>
                <w:rFonts w:ascii="Arial" w:eastAsia="Times New Roman" w:hAnsi="Arial" w:cs="Arial"/>
                <w:color w:val="000000"/>
              </w:rPr>
              <w:t>Make connections for ELL home spoken language with vocabulary</w:t>
            </w:r>
          </w:p>
          <w:p w:rsidR="00BC2302" w:rsidRPr="00652C00" w:rsidRDefault="00BC2302" w:rsidP="00BC23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52C00" w:rsidRPr="00652C00" w:rsidRDefault="00652C00" w:rsidP="00BC2302">
            <w:pPr>
              <w:numPr>
                <w:ilvl w:val="0"/>
                <w:numId w:val="4"/>
              </w:numPr>
              <w:tabs>
                <w:tab w:val="clear" w:pos="720"/>
                <w:tab w:val="num" w:pos="502"/>
              </w:tabs>
              <w:spacing w:after="0" w:line="0" w:lineRule="atLeast"/>
              <w:ind w:left="544" w:hanging="318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52C00">
              <w:rPr>
                <w:rFonts w:ascii="Arial" w:eastAsia="Times New Roman" w:hAnsi="Arial" w:cs="Arial"/>
                <w:color w:val="000000"/>
              </w:rPr>
              <w:t>Have students verbally restate and r</w:t>
            </w:r>
            <w:r w:rsidR="00BC2302">
              <w:rPr>
                <w:rFonts w:ascii="Arial" w:eastAsia="Times New Roman" w:hAnsi="Arial" w:cs="Arial"/>
                <w:color w:val="000000"/>
              </w:rPr>
              <w:t>eword directions for activities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2C00" w:rsidRDefault="00652C00" w:rsidP="00BC2302">
            <w:pPr>
              <w:numPr>
                <w:ilvl w:val="0"/>
                <w:numId w:val="5"/>
              </w:numPr>
              <w:tabs>
                <w:tab w:val="clear" w:pos="720"/>
                <w:tab w:val="num" w:pos="440"/>
              </w:tabs>
              <w:spacing w:after="0" w:line="240" w:lineRule="auto"/>
              <w:ind w:left="440" w:hanging="27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52C00">
              <w:rPr>
                <w:rFonts w:ascii="Arial" w:eastAsia="Times New Roman" w:hAnsi="Arial" w:cs="Arial"/>
                <w:color w:val="000000"/>
              </w:rPr>
              <w:t xml:space="preserve">Work in pairs to practice vocabulary and </w:t>
            </w:r>
            <w:r w:rsidR="00BC2302">
              <w:rPr>
                <w:rFonts w:ascii="Arial" w:eastAsia="Times New Roman" w:hAnsi="Arial" w:cs="Arial"/>
                <w:color w:val="000000"/>
              </w:rPr>
              <w:t>generate cognates for vocabulary</w:t>
            </w:r>
          </w:p>
          <w:p w:rsidR="00BC2302" w:rsidRPr="00652C00" w:rsidRDefault="00BC2302" w:rsidP="00BC2302">
            <w:pPr>
              <w:spacing w:after="0" w:line="240" w:lineRule="auto"/>
              <w:ind w:left="44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52C00" w:rsidRDefault="00652C00" w:rsidP="00BC2302">
            <w:pPr>
              <w:numPr>
                <w:ilvl w:val="0"/>
                <w:numId w:val="5"/>
              </w:numPr>
              <w:tabs>
                <w:tab w:val="clear" w:pos="720"/>
                <w:tab w:val="num" w:pos="440"/>
              </w:tabs>
              <w:spacing w:after="0" w:line="240" w:lineRule="auto"/>
              <w:ind w:left="440" w:hanging="27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52C00">
              <w:rPr>
                <w:rFonts w:ascii="Arial" w:eastAsia="Times New Roman" w:hAnsi="Arial" w:cs="Arial"/>
                <w:color w:val="000000"/>
              </w:rPr>
              <w:t>Students will be asked more concrete historical questions and can complete gr</w:t>
            </w:r>
            <w:r w:rsidR="00BC2302">
              <w:rPr>
                <w:rFonts w:ascii="Arial" w:eastAsia="Times New Roman" w:hAnsi="Arial" w:cs="Arial"/>
                <w:color w:val="000000"/>
              </w:rPr>
              <w:t>aphic organizers for DBQ essays</w:t>
            </w:r>
          </w:p>
          <w:p w:rsidR="00BC2302" w:rsidRPr="00652C00" w:rsidRDefault="00BC2302" w:rsidP="00BC23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52C00" w:rsidRPr="00652C00" w:rsidRDefault="00652C00" w:rsidP="00BC2302">
            <w:pPr>
              <w:numPr>
                <w:ilvl w:val="0"/>
                <w:numId w:val="5"/>
              </w:numPr>
              <w:tabs>
                <w:tab w:val="clear" w:pos="720"/>
                <w:tab w:val="num" w:pos="440"/>
              </w:tabs>
              <w:spacing w:after="0" w:line="240" w:lineRule="auto"/>
              <w:ind w:left="440" w:hanging="27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52C00">
              <w:rPr>
                <w:rFonts w:ascii="Arial" w:eastAsia="Times New Roman" w:hAnsi="Arial" w:cs="Arial"/>
                <w:color w:val="000000"/>
              </w:rPr>
              <w:t>Students will be able to provide alternative versions of historical essays, such as completed audio podcasts or</w:t>
            </w:r>
            <w:r w:rsidR="00BC2302">
              <w:rPr>
                <w:rFonts w:ascii="Arial" w:eastAsia="Times New Roman" w:hAnsi="Arial" w:cs="Arial"/>
                <w:color w:val="000000"/>
              </w:rPr>
              <w:t xml:space="preserve"> video recordings of themselves</w:t>
            </w:r>
          </w:p>
        </w:tc>
      </w:tr>
    </w:tbl>
    <w:p w:rsidR="00421363" w:rsidRDefault="00421363"/>
    <w:sectPr w:rsidR="00421363" w:rsidSect="00BC2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00" w:rsidRDefault="00652C00" w:rsidP="00652C00">
      <w:pPr>
        <w:spacing w:after="0" w:line="240" w:lineRule="auto"/>
      </w:pPr>
      <w:r>
        <w:separator/>
      </w:r>
    </w:p>
  </w:endnote>
  <w:endnote w:type="continuationSeparator" w:id="0">
    <w:p w:rsidR="00652C00" w:rsidRDefault="00652C00" w:rsidP="0065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00" w:rsidRDefault="00652C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00" w:rsidRDefault="00652C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00" w:rsidRDefault="00652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00" w:rsidRDefault="00652C00" w:rsidP="00652C00">
      <w:pPr>
        <w:spacing w:after="0" w:line="240" w:lineRule="auto"/>
      </w:pPr>
      <w:r>
        <w:separator/>
      </w:r>
    </w:p>
  </w:footnote>
  <w:footnote w:type="continuationSeparator" w:id="0">
    <w:p w:rsidR="00652C00" w:rsidRDefault="00652C00" w:rsidP="0065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00" w:rsidRDefault="00652C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00" w:rsidRPr="00652C00" w:rsidRDefault="00652C00" w:rsidP="00652C00">
    <w:pPr>
      <w:pStyle w:val="Header"/>
      <w:jc w:val="center"/>
      <w:rPr>
        <w:b/>
        <w:sz w:val="28"/>
        <w:szCs w:val="28"/>
      </w:rPr>
    </w:pPr>
    <w:r w:rsidRPr="00652C00">
      <w:rPr>
        <w:b/>
        <w:sz w:val="28"/>
        <w:szCs w:val="28"/>
      </w:rPr>
      <w:t>Differentiation for Middle School (grades 6-8) Social Studies</w:t>
    </w:r>
  </w:p>
  <w:p w:rsidR="00652C00" w:rsidRDefault="00652C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00" w:rsidRDefault="00652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1AE"/>
    <w:multiLevelType w:val="multilevel"/>
    <w:tmpl w:val="7AE6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80AF6"/>
    <w:multiLevelType w:val="multilevel"/>
    <w:tmpl w:val="45E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A688D"/>
    <w:multiLevelType w:val="multilevel"/>
    <w:tmpl w:val="7D36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60245"/>
    <w:multiLevelType w:val="multilevel"/>
    <w:tmpl w:val="5BBC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F234E2"/>
    <w:multiLevelType w:val="multilevel"/>
    <w:tmpl w:val="DB22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00"/>
    <w:rsid w:val="00421363"/>
    <w:rsid w:val="00652C00"/>
    <w:rsid w:val="00B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2C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00"/>
  </w:style>
  <w:style w:type="paragraph" w:styleId="Footer">
    <w:name w:val="footer"/>
    <w:basedOn w:val="Normal"/>
    <w:link w:val="FooterChar"/>
    <w:uiPriority w:val="99"/>
    <w:unhideWhenUsed/>
    <w:rsid w:val="0065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00"/>
  </w:style>
  <w:style w:type="paragraph" w:styleId="BalloonText">
    <w:name w:val="Balloon Text"/>
    <w:basedOn w:val="Normal"/>
    <w:link w:val="BalloonTextChar"/>
    <w:uiPriority w:val="99"/>
    <w:semiHidden/>
    <w:unhideWhenUsed/>
    <w:rsid w:val="0065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2C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00"/>
  </w:style>
  <w:style w:type="paragraph" w:styleId="Footer">
    <w:name w:val="footer"/>
    <w:basedOn w:val="Normal"/>
    <w:link w:val="FooterChar"/>
    <w:uiPriority w:val="99"/>
    <w:unhideWhenUsed/>
    <w:rsid w:val="0065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00"/>
  </w:style>
  <w:style w:type="paragraph" w:styleId="BalloonText">
    <w:name w:val="Balloon Text"/>
    <w:basedOn w:val="Normal"/>
    <w:link w:val="BalloonTextChar"/>
    <w:uiPriority w:val="99"/>
    <w:semiHidden/>
    <w:unhideWhenUsed/>
    <w:rsid w:val="0065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0246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Arlene</cp:lastModifiedBy>
  <cp:revision>2</cp:revision>
  <dcterms:created xsi:type="dcterms:W3CDTF">2022-02-16T20:58:00Z</dcterms:created>
  <dcterms:modified xsi:type="dcterms:W3CDTF">2022-02-16T21:07:00Z</dcterms:modified>
</cp:coreProperties>
</file>